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791E" w14:textId="55B993D9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b/>
          <w:bCs/>
          <w:noProof/>
        </w:rPr>
        <w:t>FROM:</w:t>
      </w:r>
      <w:r w:rsidR="0045448C">
        <w:rPr>
          <w:rFonts w:eastAsia="Arial"/>
          <w:noProof/>
        </w:rPr>
        <w:t xml:space="preserve">  </w:t>
      </w:r>
      <w:r w:rsidRPr="00C2679B">
        <w:rPr>
          <w:rFonts w:eastAsia="Arial"/>
          <w:noProof/>
        </w:rPr>
        <w:t>Campaign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Manager</w:t>
      </w:r>
      <w:r w:rsidR="0045448C">
        <w:rPr>
          <w:rFonts w:eastAsia="Arial"/>
          <w:noProof/>
        </w:rPr>
        <w:t xml:space="preserve"> </w:t>
      </w:r>
    </w:p>
    <w:p w14:paraId="65CC59A6" w14:textId="69EE76BD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b/>
          <w:bCs/>
          <w:noProof/>
        </w:rPr>
        <w:t>TO: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All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staff</w:t>
      </w:r>
      <w:r w:rsidR="0045448C">
        <w:rPr>
          <w:rFonts w:eastAsia="Arial"/>
          <w:noProof/>
        </w:rPr>
        <w:t xml:space="preserve"> </w:t>
      </w:r>
    </w:p>
    <w:p w14:paraId="6B9828C4" w14:textId="7895C5E0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b/>
          <w:bCs/>
          <w:noProof/>
        </w:rPr>
        <w:t>CONTENT: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Year-end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Giving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Reminder</w:t>
      </w:r>
      <w:r w:rsidR="0045448C">
        <w:rPr>
          <w:rFonts w:eastAsia="Arial"/>
          <w:noProof/>
        </w:rPr>
        <w:t xml:space="preserve"> </w:t>
      </w:r>
    </w:p>
    <w:p w14:paraId="4760E3E2" w14:textId="52562C02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b/>
          <w:bCs/>
          <w:noProof/>
        </w:rPr>
        <w:t>DATE</w:t>
      </w:r>
      <w:r w:rsidR="0045448C">
        <w:rPr>
          <w:rFonts w:eastAsia="Arial"/>
          <w:b/>
          <w:bCs/>
          <w:noProof/>
        </w:rPr>
        <w:t xml:space="preserve"> </w:t>
      </w:r>
      <w:r w:rsidRPr="00C2679B">
        <w:rPr>
          <w:rFonts w:eastAsia="Arial"/>
          <w:b/>
          <w:bCs/>
          <w:noProof/>
        </w:rPr>
        <w:t>TO</w:t>
      </w:r>
      <w:r w:rsidR="0045448C">
        <w:rPr>
          <w:rFonts w:eastAsia="Arial"/>
          <w:b/>
          <w:bCs/>
          <w:noProof/>
        </w:rPr>
        <w:t xml:space="preserve"> </w:t>
      </w:r>
      <w:r w:rsidRPr="00C2679B">
        <w:rPr>
          <w:rFonts w:eastAsia="Arial"/>
          <w:b/>
          <w:bCs/>
          <w:noProof/>
        </w:rPr>
        <w:t>SEND:</w:t>
      </w:r>
      <w:r w:rsidR="0045448C">
        <w:rPr>
          <w:rFonts w:eastAsia="Arial"/>
          <w:noProof/>
        </w:rPr>
        <w:t xml:space="preserve"> </w:t>
      </w:r>
      <w:r w:rsidR="00580109">
        <w:rPr>
          <w:rFonts w:eastAsia="Arial"/>
          <w:noProof/>
        </w:rPr>
        <w:t>Mid-December</w:t>
      </w:r>
      <w:r w:rsidR="0045448C">
        <w:rPr>
          <w:rFonts w:eastAsia="Arial"/>
          <w:noProof/>
        </w:rPr>
        <w:t xml:space="preserve"> </w:t>
      </w:r>
    </w:p>
    <w:p w14:paraId="6B133887" w14:textId="1AA5ABC1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b/>
          <w:bCs/>
          <w:noProof/>
        </w:rPr>
        <w:t>SUBJECT:</w:t>
      </w:r>
      <w:r w:rsidR="0045448C">
        <w:rPr>
          <w:rFonts w:eastAsia="Arial"/>
          <w:noProof/>
        </w:rPr>
        <w:t xml:space="preserve"> </w:t>
      </w:r>
      <w:r w:rsidRPr="004E07FB">
        <w:rPr>
          <w:rStyle w:val="Heading3Char"/>
          <w:b w:val="0"/>
          <w:bCs/>
          <w:color w:val="auto"/>
        </w:rPr>
        <w:t>End</w:t>
      </w:r>
      <w:r w:rsidR="0045448C" w:rsidRPr="004E07FB">
        <w:rPr>
          <w:rStyle w:val="Heading3Char"/>
          <w:b w:val="0"/>
          <w:bCs/>
          <w:color w:val="auto"/>
        </w:rPr>
        <w:t xml:space="preserve"> </w:t>
      </w:r>
      <w:r w:rsidRPr="004E07FB">
        <w:rPr>
          <w:rStyle w:val="Heading3Char"/>
          <w:b w:val="0"/>
          <w:bCs/>
          <w:color w:val="auto"/>
        </w:rPr>
        <w:t>the</w:t>
      </w:r>
      <w:r w:rsidR="0045448C" w:rsidRPr="004E07FB">
        <w:rPr>
          <w:rStyle w:val="Heading3Char"/>
          <w:b w:val="0"/>
          <w:bCs/>
          <w:color w:val="auto"/>
        </w:rPr>
        <w:t xml:space="preserve"> </w:t>
      </w:r>
      <w:r w:rsidRPr="004E07FB">
        <w:rPr>
          <w:rStyle w:val="Heading3Char"/>
          <w:b w:val="0"/>
          <w:bCs/>
          <w:color w:val="auto"/>
        </w:rPr>
        <w:t>Year</w:t>
      </w:r>
      <w:r w:rsidR="0045448C" w:rsidRPr="004E07FB">
        <w:rPr>
          <w:rStyle w:val="Heading3Char"/>
          <w:b w:val="0"/>
          <w:bCs/>
          <w:color w:val="auto"/>
        </w:rPr>
        <w:t xml:space="preserve"> </w:t>
      </w:r>
      <w:r w:rsidRPr="004E07FB">
        <w:rPr>
          <w:rStyle w:val="Heading3Char"/>
          <w:b w:val="0"/>
          <w:bCs/>
          <w:color w:val="auto"/>
        </w:rPr>
        <w:t>on</w:t>
      </w:r>
      <w:r w:rsidR="0045448C" w:rsidRPr="004E07FB">
        <w:rPr>
          <w:rStyle w:val="Heading3Char"/>
          <w:b w:val="0"/>
          <w:bCs/>
          <w:color w:val="auto"/>
        </w:rPr>
        <w:t xml:space="preserve"> </w:t>
      </w:r>
      <w:r w:rsidRPr="004E07FB">
        <w:rPr>
          <w:rStyle w:val="Heading3Char"/>
          <w:b w:val="0"/>
          <w:bCs/>
          <w:color w:val="auto"/>
        </w:rPr>
        <w:t>a</w:t>
      </w:r>
      <w:r w:rsidR="0045448C" w:rsidRPr="004E07FB">
        <w:rPr>
          <w:rStyle w:val="Heading3Char"/>
          <w:b w:val="0"/>
          <w:bCs/>
          <w:color w:val="auto"/>
        </w:rPr>
        <w:t xml:space="preserve"> </w:t>
      </w:r>
      <w:r w:rsidRPr="004E07FB">
        <w:rPr>
          <w:rStyle w:val="Heading3Char"/>
          <w:b w:val="0"/>
          <w:bCs/>
          <w:color w:val="auto"/>
        </w:rPr>
        <w:t>High</w:t>
      </w:r>
      <w:r w:rsidR="0045448C" w:rsidRPr="004E07FB">
        <w:rPr>
          <w:rStyle w:val="Heading3Char"/>
          <w:b w:val="0"/>
          <w:bCs/>
          <w:color w:val="auto"/>
        </w:rPr>
        <w:t xml:space="preserve"> </w:t>
      </w:r>
      <w:r w:rsidRPr="004E07FB">
        <w:rPr>
          <w:rStyle w:val="Heading3Char"/>
          <w:b w:val="0"/>
          <w:bCs/>
          <w:color w:val="auto"/>
        </w:rPr>
        <w:t>Note</w:t>
      </w:r>
      <w:r w:rsidR="0045448C" w:rsidRPr="004E07FB">
        <w:rPr>
          <w:rFonts w:eastAsia="Arial"/>
          <w:noProof/>
        </w:rPr>
        <w:t xml:space="preserve">  </w:t>
      </w:r>
    </w:p>
    <w:p w14:paraId="5B6C94AB" w14:textId="7B3F09B5" w:rsidR="00C2679B" w:rsidRPr="00C2679B" w:rsidRDefault="0045448C" w:rsidP="00C2679B">
      <w:pPr>
        <w:rPr>
          <w:rFonts w:eastAsia="Arial"/>
          <w:noProof/>
        </w:rPr>
      </w:pPr>
      <w:r>
        <w:rPr>
          <w:rFonts w:eastAsia="Arial"/>
          <w:noProof/>
        </w:rPr>
        <w:t xml:space="preserve"> </w:t>
      </w:r>
    </w:p>
    <w:p w14:paraId="6F904740" w14:textId="458E40D1" w:rsidR="00C2679B" w:rsidRPr="00C2679B" w:rsidRDefault="00C2679B" w:rsidP="00C2679B">
      <w:pPr>
        <w:rPr>
          <w:rFonts w:eastAsia="Arial"/>
          <w:noProof/>
        </w:rPr>
      </w:pPr>
      <w:r w:rsidRPr="5C2E8663">
        <w:rPr>
          <w:rFonts w:eastAsia="Arial"/>
          <w:noProof/>
        </w:rPr>
        <w:t>Dear</w:t>
      </w:r>
      <w:r w:rsidR="0045448C" w:rsidRPr="5C2E8663">
        <w:rPr>
          <w:rFonts w:eastAsia="Arial"/>
          <w:noProof/>
        </w:rPr>
        <w:t xml:space="preserve"> </w:t>
      </w:r>
      <w:r w:rsidR="7AAC29CD" w:rsidRPr="5C2E8663">
        <w:rPr>
          <w:rFonts w:eastAsia="Arial"/>
          <w:noProof/>
        </w:rPr>
        <w:t>c</w:t>
      </w:r>
      <w:r w:rsidRPr="5C2E8663">
        <w:rPr>
          <w:rFonts w:eastAsia="Arial"/>
          <w:noProof/>
        </w:rPr>
        <w:t>olleagues:</w:t>
      </w:r>
      <w:r w:rsidR="0045448C" w:rsidRPr="5C2E8663">
        <w:rPr>
          <w:rFonts w:eastAsia="Arial"/>
          <w:noProof/>
        </w:rPr>
        <w:t xml:space="preserve"> </w:t>
      </w:r>
    </w:p>
    <w:p w14:paraId="0D0A4802" w14:textId="77777777" w:rsidR="00C2679B" w:rsidRDefault="00C2679B" w:rsidP="00C2679B">
      <w:pPr>
        <w:rPr>
          <w:rFonts w:eastAsia="Arial"/>
          <w:noProof/>
        </w:rPr>
      </w:pPr>
    </w:p>
    <w:p w14:paraId="5E791B9D" w14:textId="2031F401" w:rsidR="00C2679B" w:rsidRDefault="00C2679B" w:rsidP="00C2679B">
      <w:pPr>
        <w:rPr>
          <w:rFonts w:eastAsia="Arial"/>
          <w:noProof/>
        </w:rPr>
      </w:pPr>
      <w:r w:rsidRPr="667C7D33">
        <w:rPr>
          <w:rFonts w:eastAsia="Arial"/>
          <w:noProof/>
        </w:rPr>
        <w:t>2020</w:t>
      </w:r>
      <w:r w:rsidR="0045448C" w:rsidRPr="667C7D33">
        <w:rPr>
          <w:rFonts w:eastAsia="Arial"/>
          <w:noProof/>
        </w:rPr>
        <w:t xml:space="preserve"> </w:t>
      </w:r>
      <w:r w:rsidRPr="667C7D33">
        <w:rPr>
          <w:rFonts w:eastAsia="Arial"/>
          <w:noProof/>
        </w:rPr>
        <w:t>has</w:t>
      </w:r>
      <w:r w:rsidR="0045448C" w:rsidRPr="667C7D33">
        <w:rPr>
          <w:rFonts w:eastAsia="Arial"/>
          <w:noProof/>
        </w:rPr>
        <w:t xml:space="preserve"> </w:t>
      </w:r>
      <w:r w:rsidRPr="667C7D33">
        <w:rPr>
          <w:rFonts w:eastAsia="Arial"/>
          <w:noProof/>
        </w:rPr>
        <w:t>been</w:t>
      </w:r>
      <w:r w:rsidR="0045448C" w:rsidRPr="667C7D33">
        <w:rPr>
          <w:rFonts w:eastAsia="Arial"/>
          <w:noProof/>
        </w:rPr>
        <w:t xml:space="preserve"> </w:t>
      </w:r>
      <w:r w:rsidRPr="667C7D33">
        <w:rPr>
          <w:rFonts w:eastAsia="Arial"/>
          <w:noProof/>
        </w:rPr>
        <w:t>a</w:t>
      </w:r>
      <w:r w:rsidR="0045448C" w:rsidRPr="667C7D33">
        <w:rPr>
          <w:rFonts w:eastAsia="Arial"/>
          <w:noProof/>
        </w:rPr>
        <w:t xml:space="preserve"> </w:t>
      </w:r>
      <w:r w:rsidRPr="667C7D33">
        <w:rPr>
          <w:rFonts w:eastAsia="Arial"/>
          <w:noProof/>
        </w:rPr>
        <w:t>remarkable</w:t>
      </w:r>
      <w:r w:rsidR="0045448C" w:rsidRPr="667C7D33">
        <w:rPr>
          <w:rFonts w:eastAsia="Arial"/>
          <w:noProof/>
        </w:rPr>
        <w:t xml:space="preserve"> </w:t>
      </w:r>
      <w:r w:rsidRPr="667C7D33">
        <w:rPr>
          <w:rFonts w:eastAsia="Arial"/>
          <w:noProof/>
        </w:rPr>
        <w:t>year</w:t>
      </w:r>
      <w:r w:rsidR="375BD03B" w:rsidRPr="667C7D33">
        <w:rPr>
          <w:rFonts w:eastAsia="Arial"/>
          <w:noProof/>
        </w:rPr>
        <w:t xml:space="preserve">! Many of us are looking forward to </w:t>
      </w:r>
      <w:r w:rsidR="732ADEDC" w:rsidRPr="667C7D33">
        <w:rPr>
          <w:rFonts w:eastAsia="Arial"/>
          <w:noProof/>
        </w:rPr>
        <w:t xml:space="preserve">saying goodbye and </w:t>
      </w:r>
      <w:r w:rsidR="375BD03B" w:rsidRPr="667C7D33">
        <w:rPr>
          <w:rFonts w:eastAsia="Arial"/>
          <w:noProof/>
        </w:rPr>
        <w:t xml:space="preserve">moving into 2021. </w:t>
      </w:r>
      <w:r w:rsidR="689B0B73" w:rsidRPr="667C7D33">
        <w:rPr>
          <w:rFonts w:eastAsia="Arial"/>
          <w:noProof/>
        </w:rPr>
        <w:t>But, t</w:t>
      </w:r>
      <w:r w:rsidR="375BD03B" w:rsidRPr="667C7D33">
        <w:rPr>
          <w:rFonts w:eastAsia="Arial"/>
          <w:noProof/>
        </w:rPr>
        <w:t xml:space="preserve">here is still time to close out 2020 </w:t>
      </w:r>
      <w:r w:rsidR="465B3B0D" w:rsidRPr="667C7D33">
        <w:rPr>
          <w:rFonts w:eastAsia="Arial"/>
          <w:noProof/>
        </w:rPr>
        <w:t>on a</w:t>
      </w:r>
      <w:r w:rsidR="375BD03B" w:rsidRPr="667C7D33">
        <w:rPr>
          <w:rFonts w:eastAsia="Arial"/>
          <w:noProof/>
        </w:rPr>
        <w:t xml:space="preserve"> positive</w:t>
      </w:r>
      <w:r w:rsidR="3141CF56" w:rsidRPr="667C7D33">
        <w:rPr>
          <w:rFonts w:eastAsia="Arial"/>
          <w:noProof/>
        </w:rPr>
        <w:t xml:space="preserve"> note</w:t>
      </w:r>
      <w:r w:rsidR="5B3F0251" w:rsidRPr="667C7D33">
        <w:rPr>
          <w:rFonts w:eastAsia="Arial"/>
          <w:noProof/>
        </w:rPr>
        <w:t xml:space="preserve">: pledge through the Combined Federal Camaign (CFC). </w:t>
      </w:r>
      <w:r w:rsidR="00674E1F" w:rsidRPr="667C7D33">
        <w:rPr>
          <w:rFonts w:eastAsia="Arial"/>
          <w:noProof/>
        </w:rPr>
        <w:t>Thanks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to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the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generosity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of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the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CFC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community,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we’ve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been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able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to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raise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money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for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thousands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of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participating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charities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and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the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communities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they</w:t>
      </w:r>
      <w:r w:rsidR="0045448C" w:rsidRPr="667C7D33">
        <w:rPr>
          <w:rFonts w:eastAsia="Arial"/>
          <w:noProof/>
        </w:rPr>
        <w:t xml:space="preserve"> </w:t>
      </w:r>
      <w:r w:rsidR="00674E1F" w:rsidRPr="667C7D33">
        <w:rPr>
          <w:rFonts w:eastAsia="Arial"/>
          <w:noProof/>
        </w:rPr>
        <w:t>serve.</w:t>
      </w:r>
      <w:r w:rsidR="0045448C" w:rsidRPr="667C7D33">
        <w:rPr>
          <w:rFonts w:eastAsia="Arial"/>
          <w:noProof/>
        </w:rPr>
        <w:t xml:space="preserve"> </w:t>
      </w:r>
    </w:p>
    <w:p w14:paraId="67253A4A" w14:textId="77777777" w:rsidR="00EE55B0" w:rsidRDefault="00EE55B0" w:rsidP="00C2679B">
      <w:pPr>
        <w:rPr>
          <w:rFonts w:eastAsia="Arial"/>
          <w:noProof/>
        </w:rPr>
      </w:pPr>
    </w:p>
    <w:p w14:paraId="1A3A0413" w14:textId="6B346AB5" w:rsidR="00EE55B0" w:rsidRPr="00EE55B0" w:rsidRDefault="00EE55B0" w:rsidP="667C7D33">
      <w:pPr>
        <w:rPr>
          <w:rFonts w:eastAsia="Arial"/>
          <w:noProof/>
        </w:rPr>
      </w:pPr>
      <w:r w:rsidRPr="00EE55B0">
        <w:rPr>
          <w:rFonts w:eastAsia="Arial"/>
          <w:noProof/>
        </w:rPr>
        <w:t>As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year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wraps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up,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tax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deductions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are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on</w:t>
      </w:r>
      <w:r w:rsidR="0045448C">
        <w:rPr>
          <w:rFonts w:eastAsia="Arial"/>
          <w:noProof/>
        </w:rPr>
        <w:t xml:space="preserve"> </w:t>
      </w:r>
      <w:r w:rsidR="002856B8">
        <w:rPr>
          <w:rFonts w:eastAsia="Arial"/>
          <w:noProof/>
        </w:rPr>
        <w:t>our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minds</w:t>
      </w:r>
      <w:r w:rsidR="002856B8">
        <w:rPr>
          <w:rFonts w:eastAsia="Arial"/>
          <w:noProof/>
        </w:rPr>
        <w:t>.</w:t>
      </w:r>
      <w:r w:rsidR="0045448C">
        <w:rPr>
          <w:rFonts w:eastAsia="Arial"/>
          <w:noProof/>
        </w:rPr>
        <w:t xml:space="preserve"> </w:t>
      </w:r>
      <w:r w:rsidR="002856B8">
        <w:rPr>
          <w:rFonts w:eastAsia="Arial"/>
          <w:noProof/>
        </w:rPr>
        <w:t>Visions</w:t>
      </w:r>
      <w:r w:rsidR="0045448C">
        <w:rPr>
          <w:rFonts w:eastAsia="Arial"/>
          <w:noProof/>
        </w:rPr>
        <w:t xml:space="preserve"> </w:t>
      </w:r>
      <w:r w:rsidR="002856B8">
        <w:rPr>
          <w:rFonts w:eastAsia="Arial"/>
          <w:noProof/>
        </w:rPr>
        <w:t>of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gathering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up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donation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receipts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dance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in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our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heads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–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a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stressful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and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tedious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picture!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When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pledge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through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CFC,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eliminate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end</w:t>
      </w:r>
      <w:r w:rsidR="485B29E5" w:rsidRPr="00EE55B0">
        <w:rPr>
          <w:rFonts w:eastAsia="Arial"/>
          <w:noProof/>
        </w:rPr>
        <w:t xml:space="preserve"> </w:t>
      </w:r>
      <w:r w:rsidR="002856B8">
        <w:rPr>
          <w:rFonts w:eastAsia="Arial"/>
          <w:noProof/>
        </w:rPr>
        <w:noBreakHyphen/>
      </w:r>
      <w:r w:rsidRPr="00EE55B0">
        <w:rPr>
          <w:rFonts w:eastAsia="Arial"/>
          <w:noProof/>
        </w:rPr>
        <w:t>of</w:t>
      </w:r>
      <w:r w:rsidR="4C38EA04" w:rsidRPr="00EE55B0">
        <w:rPr>
          <w:rFonts w:eastAsia="Arial"/>
          <w:noProof/>
        </w:rPr>
        <w:t xml:space="preserve"> </w:t>
      </w:r>
      <w:r w:rsidR="002856B8">
        <w:rPr>
          <w:rFonts w:eastAsia="Arial"/>
          <w:noProof/>
        </w:rPr>
        <w:noBreakHyphen/>
      </w:r>
      <w:r w:rsidRPr="00EE55B0">
        <w:rPr>
          <w:rFonts w:eastAsia="Arial"/>
          <w:noProof/>
        </w:rPr>
        <w:t>year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panic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and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keep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all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of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your</w:t>
      </w:r>
      <w:r w:rsidR="0045448C">
        <w:rPr>
          <w:rFonts w:eastAsia="Arial"/>
          <w:noProof/>
        </w:rPr>
        <w:t xml:space="preserve"> </w:t>
      </w:r>
      <w:r w:rsidR="00026E6E">
        <w:rPr>
          <w:rFonts w:eastAsia="Arial"/>
          <w:noProof/>
        </w:rPr>
        <w:t>charitable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giving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information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in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one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noProof/>
        </w:rPr>
        <w:t>place.</w:t>
      </w:r>
      <w:r w:rsidR="521284E2" w:rsidRPr="00EE55B0">
        <w:rPr>
          <w:rFonts w:eastAsia="Arial"/>
          <w:noProof/>
        </w:rPr>
        <w:t xml:space="preserve"> </w:t>
      </w:r>
      <w:r w:rsidR="521284E2" w:rsidRPr="667C7D33">
        <w:rPr>
          <w:rFonts w:eastAsia="Arial"/>
          <w:noProof/>
        </w:rPr>
        <w:t>New legislation in 2020 allows taxpayers to deduct $300 ($600 for married couples) for qualifying charitable donations even when taking the standard deduction.</w:t>
      </w:r>
    </w:p>
    <w:p w14:paraId="3EBB028D" w14:textId="63E1ADDE" w:rsidR="00C2679B" w:rsidRPr="00C2679B" w:rsidRDefault="0045448C" w:rsidP="00C2679B">
      <w:pPr>
        <w:rPr>
          <w:rFonts w:eastAsia="Arial"/>
          <w:noProof/>
        </w:rPr>
      </w:pPr>
      <w:r>
        <w:rPr>
          <w:rFonts w:eastAsia="Arial"/>
          <w:noProof/>
        </w:rPr>
        <w:t xml:space="preserve"> </w:t>
      </w:r>
    </w:p>
    <w:p w14:paraId="275DB729" w14:textId="3FF8AA3D" w:rsidR="005C4AAE" w:rsidRDefault="00026E6E" w:rsidP="00C2679B">
      <w:pPr>
        <w:rPr>
          <w:rFonts w:eastAsia="Arial"/>
          <w:noProof/>
        </w:rPr>
      </w:pPr>
      <w:r w:rsidRPr="00EE55B0">
        <w:rPr>
          <w:rFonts w:eastAsia="Arial"/>
          <w:i/>
          <w:noProof/>
        </w:rPr>
        <w:t>Show</w:t>
      </w:r>
      <w:r w:rsidR="0045448C">
        <w:rPr>
          <w:rFonts w:eastAsia="Arial"/>
          <w:i/>
          <w:noProof/>
        </w:rPr>
        <w:t xml:space="preserve"> </w:t>
      </w:r>
      <w:r w:rsidRPr="00EE55B0">
        <w:rPr>
          <w:rFonts w:eastAsia="Arial"/>
          <w:i/>
          <w:noProof/>
        </w:rPr>
        <w:t>Some</w:t>
      </w:r>
      <w:r w:rsidR="0045448C">
        <w:rPr>
          <w:rFonts w:eastAsia="Arial"/>
          <w:i/>
          <w:noProof/>
        </w:rPr>
        <w:t xml:space="preserve"> </w:t>
      </w:r>
      <w:r w:rsidRPr="00EE55B0">
        <w:rPr>
          <w:rFonts w:eastAsia="Arial"/>
          <w:i/>
          <w:noProof/>
        </w:rPr>
        <w:t>Love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to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a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cause</w:t>
      </w:r>
      <w:r w:rsidR="0045448C">
        <w:rPr>
          <w:rFonts w:eastAsia="Arial"/>
          <w:noProof/>
        </w:rPr>
        <w:t xml:space="preserve"> </w:t>
      </w:r>
      <w:r w:rsidRPr="00EE55B0">
        <w:rPr>
          <w:rFonts w:eastAsia="Arial"/>
          <w:iCs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care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about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through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CFC.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opportunities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are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endless.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Whether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give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to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children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in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foster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system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or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your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faith-based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organization</w:t>
      </w:r>
      <w:r w:rsidR="00EE55B0">
        <w:rPr>
          <w:rFonts w:eastAsia="Arial"/>
          <w:noProof/>
        </w:rPr>
        <w:t>,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CFC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has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a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charity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for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any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cause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want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to</w:t>
      </w:r>
      <w:r w:rsidR="0045448C">
        <w:rPr>
          <w:rFonts w:eastAsia="Arial"/>
          <w:noProof/>
        </w:rPr>
        <w:t xml:space="preserve"> </w:t>
      </w:r>
      <w:r w:rsidR="003229EF">
        <w:rPr>
          <w:rFonts w:eastAsia="Arial"/>
          <w:noProof/>
        </w:rPr>
        <w:t>support</w:t>
      </w:r>
      <w:r w:rsidR="00EE55B0">
        <w:rPr>
          <w:rFonts w:eastAsia="Arial"/>
          <w:noProof/>
        </w:rPr>
        <w:t>.</w:t>
      </w:r>
      <w:r w:rsidR="0045448C">
        <w:rPr>
          <w:rFonts w:eastAsia="Arial"/>
          <w:noProof/>
        </w:rPr>
        <w:t xml:space="preserve"> </w:t>
      </w:r>
      <w:r w:rsidR="00427443">
        <w:rPr>
          <w:rFonts w:eastAsia="Arial"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="00427443">
        <w:rPr>
          <w:rFonts w:eastAsia="Arial"/>
          <w:noProof/>
        </w:rPr>
        <w:t>can</w:t>
      </w:r>
      <w:r w:rsidR="0045448C">
        <w:rPr>
          <w:rFonts w:eastAsia="Arial"/>
          <w:noProof/>
        </w:rPr>
        <w:t xml:space="preserve"> </w:t>
      </w:r>
      <w:r w:rsidR="00427443">
        <w:rPr>
          <w:rFonts w:eastAsia="Arial"/>
          <w:noProof/>
        </w:rPr>
        <w:t>even</w:t>
      </w:r>
      <w:r w:rsidR="0045448C">
        <w:rPr>
          <w:rFonts w:eastAsia="Arial"/>
          <w:noProof/>
        </w:rPr>
        <w:t xml:space="preserve"> </w:t>
      </w:r>
      <w:r w:rsidR="00427443">
        <w:rPr>
          <w:rFonts w:eastAsia="Arial"/>
          <w:noProof/>
        </w:rPr>
        <w:t>volunteer</w:t>
      </w:r>
      <w:r w:rsidR="0045448C">
        <w:rPr>
          <w:rFonts w:eastAsia="Arial"/>
          <w:noProof/>
        </w:rPr>
        <w:t xml:space="preserve"> </w:t>
      </w:r>
      <w:r w:rsidR="00427443">
        <w:rPr>
          <w:rFonts w:eastAsia="Arial"/>
          <w:noProof/>
        </w:rPr>
        <w:t>your</w:t>
      </w:r>
      <w:r w:rsidR="0045448C">
        <w:rPr>
          <w:rFonts w:eastAsia="Arial"/>
          <w:noProof/>
        </w:rPr>
        <w:t xml:space="preserve"> </w:t>
      </w:r>
      <w:r w:rsidR="00427443">
        <w:rPr>
          <w:rFonts w:eastAsia="Arial"/>
          <w:noProof/>
        </w:rPr>
        <w:t>time!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All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contributions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make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a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difference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and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help</w:t>
      </w:r>
      <w:r w:rsidR="0045448C">
        <w:rPr>
          <w:rFonts w:eastAsia="Arial"/>
          <w:noProof/>
        </w:rPr>
        <w:t xml:space="preserve"> </w:t>
      </w:r>
      <w:r w:rsidR="00EE55B0">
        <w:rPr>
          <w:rFonts w:eastAsia="Arial"/>
          <w:noProof/>
        </w:rPr>
        <w:t>us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make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world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a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better</w:t>
      </w:r>
      <w:r w:rsidR="0045448C">
        <w:rPr>
          <w:rFonts w:eastAsia="Arial"/>
          <w:noProof/>
        </w:rPr>
        <w:t xml:space="preserve"> </w:t>
      </w:r>
      <w:r>
        <w:rPr>
          <w:rFonts w:eastAsia="Arial"/>
          <w:noProof/>
        </w:rPr>
        <w:t>place.</w:t>
      </w:r>
    </w:p>
    <w:p w14:paraId="6EABBB21" w14:textId="77777777" w:rsidR="005C4AAE" w:rsidRDefault="005C4AAE" w:rsidP="00C2679B">
      <w:pPr>
        <w:rPr>
          <w:rFonts w:eastAsia="Arial"/>
          <w:noProof/>
        </w:rPr>
      </w:pPr>
    </w:p>
    <w:p w14:paraId="4D36E191" w14:textId="06375441" w:rsidR="00EE55B0" w:rsidRDefault="00EE55B0" w:rsidP="00C2679B">
      <w:pPr>
        <w:rPr>
          <w:rFonts w:eastAsia="Arial"/>
          <w:noProof/>
        </w:rPr>
      </w:pPr>
      <w:r w:rsidRPr="47673C24">
        <w:rPr>
          <w:rFonts w:eastAsia="Arial"/>
          <w:noProof/>
        </w:rPr>
        <w:t>Visit</w:t>
      </w:r>
      <w:r w:rsidR="0045448C" w:rsidRPr="47673C24">
        <w:rPr>
          <w:rFonts w:eastAsia="Arial"/>
          <w:noProof/>
        </w:rPr>
        <w:t xml:space="preserve"> </w:t>
      </w:r>
      <w:hyperlink r:id="rId10">
        <w:r w:rsidR="003229EF" w:rsidRPr="47673C24">
          <w:rPr>
            <w:rStyle w:val="Hyperlink"/>
            <w:rFonts w:eastAsia="Arial"/>
            <w:noProof/>
          </w:rPr>
          <w:t>GiveCFC.org</w:t>
        </w:r>
      </w:hyperlink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to</w:t>
      </w:r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learn</w:t>
      </w:r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more</w:t>
      </w:r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about</w:t>
      </w:r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how</w:t>
      </w:r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you</w:t>
      </w:r>
      <w:r w:rsidR="0045448C" w:rsidRPr="47673C24">
        <w:rPr>
          <w:rFonts w:eastAsia="Arial"/>
          <w:noProof/>
        </w:rPr>
        <w:t xml:space="preserve"> </w:t>
      </w:r>
      <w:r w:rsidRPr="47673C24">
        <w:rPr>
          <w:rFonts w:eastAsia="Arial"/>
          <w:noProof/>
        </w:rPr>
        <w:t>can</w:t>
      </w:r>
      <w:r w:rsidR="0045448C" w:rsidRPr="47673C24">
        <w:rPr>
          <w:rFonts w:eastAsia="Arial"/>
          <w:noProof/>
        </w:rPr>
        <w:t xml:space="preserve"> </w:t>
      </w:r>
      <w:r w:rsidR="00427443" w:rsidRPr="47673C24">
        <w:rPr>
          <w:rFonts w:eastAsia="Arial"/>
          <w:i/>
          <w:iCs/>
          <w:noProof/>
        </w:rPr>
        <w:t>Show</w:t>
      </w:r>
      <w:r w:rsidR="0045448C" w:rsidRPr="47673C24">
        <w:rPr>
          <w:rFonts w:eastAsia="Arial"/>
          <w:i/>
          <w:iCs/>
          <w:noProof/>
        </w:rPr>
        <w:t xml:space="preserve"> </w:t>
      </w:r>
      <w:r w:rsidR="00427443" w:rsidRPr="47673C24">
        <w:rPr>
          <w:rFonts w:eastAsia="Arial"/>
          <w:i/>
          <w:iCs/>
          <w:noProof/>
        </w:rPr>
        <w:t>Some</w:t>
      </w:r>
      <w:r w:rsidR="0045448C" w:rsidRPr="47673C24">
        <w:rPr>
          <w:rFonts w:eastAsia="Arial"/>
          <w:i/>
          <w:iCs/>
          <w:noProof/>
        </w:rPr>
        <w:t xml:space="preserve"> </w:t>
      </w:r>
      <w:r w:rsidR="00427443" w:rsidRPr="47673C24">
        <w:rPr>
          <w:rFonts w:eastAsia="Arial"/>
          <w:i/>
          <w:iCs/>
          <w:noProof/>
        </w:rPr>
        <w:t>Love</w:t>
      </w:r>
      <w:r w:rsidR="0045448C" w:rsidRPr="47673C24">
        <w:rPr>
          <w:rFonts w:eastAsia="Arial"/>
          <w:noProof/>
        </w:rPr>
        <w:t xml:space="preserve"> </w:t>
      </w:r>
      <w:r w:rsidR="00427443" w:rsidRPr="47673C24">
        <w:rPr>
          <w:rFonts w:eastAsia="Arial"/>
          <w:noProof/>
        </w:rPr>
        <w:t>and</w:t>
      </w:r>
      <w:r w:rsidR="0045448C" w:rsidRPr="47673C24">
        <w:rPr>
          <w:rFonts w:eastAsia="Arial"/>
          <w:noProof/>
        </w:rPr>
        <w:t xml:space="preserve"> </w:t>
      </w:r>
      <w:r w:rsidR="2DD7DE99" w:rsidRPr="47673C24">
        <w:rPr>
          <w:rFonts w:eastAsia="Arial"/>
          <w:i/>
          <w:iCs/>
          <w:noProof/>
        </w:rPr>
        <w:t>B</w:t>
      </w:r>
      <w:r w:rsidRPr="47673C24">
        <w:rPr>
          <w:rFonts w:eastAsia="Arial"/>
          <w:i/>
          <w:iCs/>
          <w:noProof/>
        </w:rPr>
        <w:t>e</w:t>
      </w:r>
      <w:r w:rsidR="0045448C" w:rsidRPr="47673C24">
        <w:rPr>
          <w:rFonts w:eastAsia="Arial"/>
          <w:i/>
          <w:iCs/>
          <w:noProof/>
        </w:rPr>
        <w:t xml:space="preserve"> </w:t>
      </w:r>
      <w:r w:rsidRPr="47673C24">
        <w:rPr>
          <w:rFonts w:eastAsia="Arial"/>
          <w:i/>
          <w:iCs/>
          <w:noProof/>
        </w:rPr>
        <w:t>the</w:t>
      </w:r>
      <w:r w:rsidR="0045448C" w:rsidRPr="47673C24">
        <w:rPr>
          <w:rFonts w:eastAsia="Arial"/>
          <w:i/>
          <w:iCs/>
          <w:noProof/>
        </w:rPr>
        <w:t xml:space="preserve"> </w:t>
      </w:r>
      <w:r w:rsidR="66C2A0C0" w:rsidRPr="47673C24">
        <w:rPr>
          <w:rFonts w:eastAsia="Arial"/>
          <w:i/>
          <w:iCs/>
          <w:noProof/>
        </w:rPr>
        <w:t>F</w:t>
      </w:r>
      <w:r w:rsidRPr="47673C24">
        <w:rPr>
          <w:rFonts w:eastAsia="Arial"/>
          <w:i/>
          <w:iCs/>
          <w:noProof/>
        </w:rPr>
        <w:t>ace</w:t>
      </w:r>
      <w:r w:rsidR="0045448C" w:rsidRPr="47673C24">
        <w:rPr>
          <w:rFonts w:eastAsia="Arial"/>
          <w:i/>
          <w:iCs/>
          <w:noProof/>
        </w:rPr>
        <w:t xml:space="preserve"> </w:t>
      </w:r>
      <w:r w:rsidRPr="47673C24">
        <w:rPr>
          <w:rFonts w:eastAsia="Arial"/>
          <w:i/>
          <w:iCs/>
          <w:noProof/>
        </w:rPr>
        <w:t>of</w:t>
      </w:r>
      <w:r w:rsidR="0045448C" w:rsidRPr="47673C24">
        <w:rPr>
          <w:rFonts w:eastAsia="Arial"/>
          <w:i/>
          <w:iCs/>
          <w:noProof/>
        </w:rPr>
        <w:t xml:space="preserve"> </w:t>
      </w:r>
      <w:r w:rsidR="175AFD6E" w:rsidRPr="47673C24">
        <w:rPr>
          <w:rFonts w:eastAsia="Arial"/>
          <w:i/>
          <w:iCs/>
          <w:noProof/>
        </w:rPr>
        <w:t>C</w:t>
      </w:r>
      <w:r w:rsidRPr="47673C24">
        <w:rPr>
          <w:rFonts w:eastAsia="Arial"/>
          <w:i/>
          <w:iCs/>
          <w:noProof/>
        </w:rPr>
        <w:t>hange</w:t>
      </w:r>
      <w:r w:rsidRPr="47673C24">
        <w:rPr>
          <w:rFonts w:eastAsia="Arial"/>
          <w:noProof/>
        </w:rPr>
        <w:t>.</w:t>
      </w:r>
      <w:r w:rsidR="0045448C" w:rsidRPr="47673C24">
        <w:rPr>
          <w:rFonts w:eastAsia="Arial"/>
          <w:noProof/>
        </w:rPr>
        <w:t xml:space="preserve"> </w:t>
      </w:r>
    </w:p>
    <w:p w14:paraId="4D7845D3" w14:textId="3C9C2405" w:rsidR="00C2679B" w:rsidRPr="00C2679B" w:rsidRDefault="0045448C" w:rsidP="00C2679B">
      <w:pPr>
        <w:rPr>
          <w:rFonts w:eastAsia="Arial"/>
          <w:noProof/>
        </w:rPr>
      </w:pPr>
      <w:r>
        <w:rPr>
          <w:rFonts w:eastAsia="Arial"/>
          <w:noProof/>
        </w:rPr>
        <w:t xml:space="preserve"> </w:t>
      </w:r>
    </w:p>
    <w:p w14:paraId="1A1B9ACD" w14:textId="1433011F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noProof/>
        </w:rPr>
        <w:t>We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wish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you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the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very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best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this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holiday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season,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and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a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very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Happy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New</w:t>
      </w:r>
      <w:r w:rsidR="0045448C">
        <w:rPr>
          <w:rFonts w:eastAsia="Arial"/>
          <w:noProof/>
        </w:rPr>
        <w:t xml:space="preserve"> </w:t>
      </w:r>
      <w:r w:rsidRPr="00C2679B">
        <w:rPr>
          <w:rFonts w:eastAsia="Arial"/>
          <w:noProof/>
        </w:rPr>
        <w:t>Year.</w:t>
      </w:r>
      <w:r w:rsidR="0045448C">
        <w:rPr>
          <w:rFonts w:eastAsia="Arial"/>
          <w:noProof/>
        </w:rPr>
        <w:t xml:space="preserve"> </w:t>
      </w:r>
    </w:p>
    <w:p w14:paraId="300E7A93" w14:textId="450D0AD2" w:rsidR="00C2679B" w:rsidRPr="00C2679B" w:rsidRDefault="0045448C" w:rsidP="00C2679B">
      <w:pPr>
        <w:rPr>
          <w:rFonts w:eastAsia="Arial"/>
          <w:noProof/>
        </w:rPr>
      </w:pPr>
      <w:r>
        <w:rPr>
          <w:rFonts w:eastAsia="Arial"/>
          <w:noProof/>
        </w:rPr>
        <w:t xml:space="preserve"> </w:t>
      </w:r>
    </w:p>
    <w:p w14:paraId="3681138C" w14:textId="2BFC01BD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noProof/>
        </w:rPr>
        <w:t>[</w:t>
      </w:r>
      <w:r w:rsidRPr="003229EF">
        <w:rPr>
          <w:rFonts w:eastAsia="Arial"/>
          <w:noProof/>
          <w:shd w:val="clear" w:color="auto" w:fill="CAECF4" w:themeFill="accent1" w:themeFillTint="33"/>
        </w:rPr>
        <w:t>Campaign</w:t>
      </w:r>
      <w:r w:rsidR="0045448C">
        <w:rPr>
          <w:rFonts w:eastAsia="Arial"/>
          <w:noProof/>
          <w:shd w:val="clear" w:color="auto" w:fill="CAECF4" w:themeFill="accent1" w:themeFillTint="33"/>
        </w:rPr>
        <w:t xml:space="preserve"> </w:t>
      </w:r>
      <w:r w:rsidRPr="003229EF">
        <w:rPr>
          <w:rFonts w:eastAsia="Arial"/>
          <w:noProof/>
          <w:shd w:val="clear" w:color="auto" w:fill="CAECF4" w:themeFill="accent1" w:themeFillTint="33"/>
        </w:rPr>
        <w:t>Manager</w:t>
      </w:r>
      <w:r w:rsidRPr="00C2679B">
        <w:rPr>
          <w:rFonts w:eastAsia="Arial"/>
          <w:noProof/>
        </w:rPr>
        <w:t>]</w:t>
      </w:r>
      <w:r w:rsidR="0045448C">
        <w:rPr>
          <w:rFonts w:eastAsia="Arial"/>
          <w:noProof/>
        </w:rPr>
        <w:t xml:space="preserve"> </w:t>
      </w:r>
    </w:p>
    <w:p w14:paraId="10D7B9E7" w14:textId="693130F0" w:rsidR="00C2679B" w:rsidRPr="00C2679B" w:rsidRDefault="00C2679B" w:rsidP="00C2679B">
      <w:pPr>
        <w:rPr>
          <w:rFonts w:eastAsia="Arial"/>
          <w:noProof/>
        </w:rPr>
      </w:pPr>
      <w:r w:rsidRPr="00C2679B">
        <w:rPr>
          <w:rFonts w:eastAsia="Arial"/>
          <w:noProof/>
        </w:rPr>
        <w:t>[</w:t>
      </w:r>
      <w:r w:rsidRPr="003229EF">
        <w:rPr>
          <w:rFonts w:eastAsia="Arial"/>
          <w:noProof/>
          <w:shd w:val="clear" w:color="auto" w:fill="CAECF4" w:themeFill="accent1" w:themeFillTint="33"/>
        </w:rPr>
        <w:t>Title</w:t>
      </w:r>
      <w:r w:rsidRPr="00C2679B">
        <w:rPr>
          <w:rFonts w:eastAsia="Arial"/>
          <w:noProof/>
        </w:rPr>
        <w:t>]</w:t>
      </w:r>
      <w:r w:rsidR="0045448C">
        <w:rPr>
          <w:rFonts w:eastAsia="Arial"/>
          <w:noProof/>
        </w:rPr>
        <w:t xml:space="preserve"> </w:t>
      </w:r>
    </w:p>
    <w:sectPr w:rsidR="00C2679B" w:rsidRPr="00C2679B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C016" w14:textId="77777777" w:rsidR="00003048" w:rsidRDefault="00003048" w:rsidP="00525B25">
      <w:r>
        <w:separator/>
      </w:r>
    </w:p>
  </w:endnote>
  <w:endnote w:type="continuationSeparator" w:id="0">
    <w:p w14:paraId="2004ECE8" w14:textId="77777777" w:rsidR="00003048" w:rsidRDefault="00003048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A2B8" w14:textId="77454884" w:rsidR="001349CA" w:rsidRDefault="0045448C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93B8" w14:textId="77777777" w:rsidR="00003048" w:rsidRDefault="00003048" w:rsidP="00525B25">
      <w:r>
        <w:separator/>
      </w:r>
    </w:p>
  </w:footnote>
  <w:footnote w:type="continuationSeparator" w:id="0">
    <w:p w14:paraId="2C8914A6" w14:textId="77777777" w:rsidR="00003048" w:rsidRDefault="00003048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03D4" w14:textId="77777777" w:rsidR="00525B25" w:rsidRDefault="00525B25"/>
  <w:p w14:paraId="34E89D0E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1B04" w14:textId="77777777" w:rsidR="00491D13" w:rsidRDefault="00AB4350" w:rsidP="00AB4350">
    <w:pPr>
      <w:pStyle w:val="Header"/>
      <w:ind w:left="-1080"/>
    </w:pPr>
    <w:r>
      <w:br/>
    </w:r>
    <w:r w:rsidR="5C2E8663">
      <w:rPr>
        <w:noProof/>
      </w:rPr>
      <w:drawing>
        <wp:inline distT="0" distB="0" distL="0" distR="0" wp14:anchorId="668B6DF7" wp14:editId="7FD30F79">
          <wp:extent cx="7315200" cy="1599565"/>
          <wp:effectExtent l="0" t="0" r="0" b="635"/>
          <wp:docPr id="1287575317" name="Picture 1" descr="Document Header&#10;&#10;Show Some Love header with yellow Show Some Love circle logo displayed on the left and the dark blue Combined Federal Campaign star logo display on the right positioned over a dark blue, horizontal ruled lin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575317" name="Picture 1" descr="Document Header&#10;&#10;Show Some Love header with yellow Show Some Love circle logo displayed on the left and the dark blue Combined Federal Campaign star logo display on the right positioned over a dark blue, horizontal ruled lin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A12DC4" w14:textId="77777777" w:rsidR="00AB4350" w:rsidRDefault="00AB4350" w:rsidP="00AB435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AC7C81A0"/>
    <w:lvl w:ilvl="0" w:tplc="6AAA79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214"/>
    <w:multiLevelType w:val="multilevel"/>
    <w:tmpl w:val="D4F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22"/>
    <w:rsid w:val="00000365"/>
    <w:rsid w:val="00003048"/>
    <w:rsid w:val="00026E6E"/>
    <w:rsid w:val="000626D7"/>
    <w:rsid w:val="000A410F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058AE"/>
    <w:rsid w:val="002538FF"/>
    <w:rsid w:val="00270848"/>
    <w:rsid w:val="00273714"/>
    <w:rsid w:val="002856B8"/>
    <w:rsid w:val="00293BB1"/>
    <w:rsid w:val="002B43E7"/>
    <w:rsid w:val="002E04DF"/>
    <w:rsid w:val="002F7BB8"/>
    <w:rsid w:val="003229EF"/>
    <w:rsid w:val="003327A1"/>
    <w:rsid w:val="00352290"/>
    <w:rsid w:val="00380E50"/>
    <w:rsid w:val="00393F66"/>
    <w:rsid w:val="00396DE5"/>
    <w:rsid w:val="003E1F20"/>
    <w:rsid w:val="00424927"/>
    <w:rsid w:val="00424F6D"/>
    <w:rsid w:val="00427443"/>
    <w:rsid w:val="0042785D"/>
    <w:rsid w:val="00431464"/>
    <w:rsid w:val="0045448C"/>
    <w:rsid w:val="00491D13"/>
    <w:rsid w:val="00497D46"/>
    <w:rsid w:val="004B3C82"/>
    <w:rsid w:val="004D49C0"/>
    <w:rsid w:val="004D6EF4"/>
    <w:rsid w:val="004E07FB"/>
    <w:rsid w:val="004E2FCA"/>
    <w:rsid w:val="004E3417"/>
    <w:rsid w:val="004F335C"/>
    <w:rsid w:val="00505186"/>
    <w:rsid w:val="00520A33"/>
    <w:rsid w:val="00525B25"/>
    <w:rsid w:val="00535758"/>
    <w:rsid w:val="005515DA"/>
    <w:rsid w:val="00557617"/>
    <w:rsid w:val="00576444"/>
    <w:rsid w:val="00580109"/>
    <w:rsid w:val="005B1894"/>
    <w:rsid w:val="005C4AAE"/>
    <w:rsid w:val="005E067B"/>
    <w:rsid w:val="005F5C21"/>
    <w:rsid w:val="00622310"/>
    <w:rsid w:val="006250FF"/>
    <w:rsid w:val="00626F2F"/>
    <w:rsid w:val="00663513"/>
    <w:rsid w:val="00674E1F"/>
    <w:rsid w:val="00677F77"/>
    <w:rsid w:val="006B1762"/>
    <w:rsid w:val="00712D59"/>
    <w:rsid w:val="00721C0A"/>
    <w:rsid w:val="00761E3A"/>
    <w:rsid w:val="007B6370"/>
    <w:rsid w:val="007E59CF"/>
    <w:rsid w:val="007F2B63"/>
    <w:rsid w:val="00811596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B4350"/>
    <w:rsid w:val="00AF6BD2"/>
    <w:rsid w:val="00B34057"/>
    <w:rsid w:val="00B3556D"/>
    <w:rsid w:val="00B56219"/>
    <w:rsid w:val="00B8525A"/>
    <w:rsid w:val="00B9273F"/>
    <w:rsid w:val="00BE19E5"/>
    <w:rsid w:val="00BF014A"/>
    <w:rsid w:val="00C2679B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E005E"/>
    <w:rsid w:val="00DF1B1A"/>
    <w:rsid w:val="00E01D4F"/>
    <w:rsid w:val="00E04476"/>
    <w:rsid w:val="00E51E9B"/>
    <w:rsid w:val="00E54E22"/>
    <w:rsid w:val="00E63868"/>
    <w:rsid w:val="00E949BC"/>
    <w:rsid w:val="00EE55B0"/>
    <w:rsid w:val="00EE61F9"/>
    <w:rsid w:val="00EF00C9"/>
    <w:rsid w:val="00F10D38"/>
    <w:rsid w:val="00F10FA8"/>
    <w:rsid w:val="00F21437"/>
    <w:rsid w:val="00F25768"/>
    <w:rsid w:val="00F34A32"/>
    <w:rsid w:val="00FA60AD"/>
    <w:rsid w:val="00FE6AB2"/>
    <w:rsid w:val="06B6E97D"/>
    <w:rsid w:val="134DF621"/>
    <w:rsid w:val="13816DE2"/>
    <w:rsid w:val="175AFD6E"/>
    <w:rsid w:val="2914B1A8"/>
    <w:rsid w:val="2B574804"/>
    <w:rsid w:val="2DD7DE99"/>
    <w:rsid w:val="3141CF56"/>
    <w:rsid w:val="375BD03B"/>
    <w:rsid w:val="3ED0C1DF"/>
    <w:rsid w:val="465B3B0D"/>
    <w:rsid w:val="47673C24"/>
    <w:rsid w:val="483426D1"/>
    <w:rsid w:val="485B29E5"/>
    <w:rsid w:val="4A4D52C1"/>
    <w:rsid w:val="4C38EA04"/>
    <w:rsid w:val="4E9DFA6B"/>
    <w:rsid w:val="521284E2"/>
    <w:rsid w:val="58FB7519"/>
    <w:rsid w:val="5B3F0251"/>
    <w:rsid w:val="5C2E8663"/>
    <w:rsid w:val="667C7D33"/>
    <w:rsid w:val="66C2A0C0"/>
    <w:rsid w:val="689B0B73"/>
    <w:rsid w:val="732ADEDC"/>
    <w:rsid w:val="7AA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23C40"/>
  <w15:docId w15:val="{E4187400-FE97-BC4E-B82B-6DFA028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FCA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59"/>
    <w:pPr>
      <w:keepNext/>
      <w:keepLines/>
      <w:spacing w:before="40"/>
      <w:outlineLvl w:val="1"/>
    </w:pPr>
    <w:rPr>
      <w:rFonts w:eastAsia="MS PGothic"/>
      <w:b/>
      <w:color w:val="FFC514" w:themeColor="accent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59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2785D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4E2FCA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D59"/>
    <w:rPr>
      <w:rFonts w:ascii="Arial" w:eastAsia="MS PGothic" w:hAnsi="Arial" w:cs="Arial"/>
      <w:b/>
      <w:color w:val="FFC514" w:themeColor="accent5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712D59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712D59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D59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12D59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2785D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27DB-4163-4A10-8A9D-5E317265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1302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End the Year Message </dc:title>
  <dc:subject>End the Year on a High Note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2020-08-27T18:31:00Z</dcterms:created>
  <dcterms:modified xsi:type="dcterms:W3CDTF">2020-08-27T18:31:00Z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